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D7" w:rsidRDefault="00986B6C" w:rsidP="004000B9">
      <w:pPr>
        <w:spacing w:after="0"/>
        <w:ind w:left="-709"/>
      </w:pPr>
      <w:bookmarkStart w:id="0" w:name="block-16406442"/>
      <w:r w:rsidRPr="00986B6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3950" cy="3263900"/>
            <wp:effectExtent l="19050" t="0" r="6350" b="0"/>
            <wp:docPr id="1" name="Рисунок 1" descr="титуль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.jpg"/>
                    <pic:cNvPicPr/>
                  </pic:nvPicPr>
                  <pic:blipFill>
                    <a:blip r:embed="rId5" cstate="print"/>
                    <a:srcRect l="3528" t="4690" r="2940" b="59001"/>
                    <a:stretch>
                      <a:fillRect/>
                    </a:stretch>
                  </pic:blipFill>
                  <pic:spPr>
                    <a:xfrm>
                      <a:off x="0" y="0"/>
                      <a:ext cx="6197325" cy="326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0D7" w:rsidRPr="00986B6C" w:rsidRDefault="00042319">
      <w:pPr>
        <w:spacing w:after="0"/>
        <w:ind w:left="120"/>
        <w:rPr>
          <w:lang w:val="ru-RU"/>
        </w:rPr>
      </w:pPr>
      <w:r w:rsidRPr="00986B6C">
        <w:rPr>
          <w:rFonts w:ascii="Times New Roman" w:hAnsi="Times New Roman"/>
          <w:color w:val="000000"/>
          <w:sz w:val="28"/>
          <w:lang w:val="ru-RU"/>
        </w:rPr>
        <w:t>‌</w:t>
      </w:r>
    </w:p>
    <w:p w:rsidR="003210D7" w:rsidRPr="00986B6C" w:rsidRDefault="003210D7">
      <w:pPr>
        <w:spacing w:after="0"/>
        <w:ind w:left="120"/>
        <w:rPr>
          <w:lang w:val="ru-RU"/>
        </w:rPr>
      </w:pPr>
    </w:p>
    <w:p w:rsidR="003210D7" w:rsidRPr="00986B6C" w:rsidRDefault="003210D7">
      <w:pPr>
        <w:spacing w:after="0"/>
        <w:ind w:left="120"/>
        <w:rPr>
          <w:lang w:val="ru-RU"/>
        </w:rPr>
      </w:pPr>
    </w:p>
    <w:p w:rsidR="003210D7" w:rsidRPr="00986B6C" w:rsidRDefault="003210D7">
      <w:pPr>
        <w:spacing w:after="0"/>
        <w:ind w:left="120"/>
        <w:rPr>
          <w:lang w:val="ru-RU"/>
        </w:rPr>
      </w:pPr>
    </w:p>
    <w:p w:rsidR="003210D7" w:rsidRPr="00986B6C" w:rsidRDefault="00042319">
      <w:pPr>
        <w:spacing w:after="0" w:line="408" w:lineRule="auto"/>
        <w:ind w:left="120"/>
        <w:jc w:val="center"/>
        <w:rPr>
          <w:lang w:val="ru-RU"/>
        </w:rPr>
      </w:pPr>
      <w:r w:rsidRPr="00986B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0D7" w:rsidRPr="00986B6C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042319">
      <w:pPr>
        <w:spacing w:after="0" w:line="408" w:lineRule="auto"/>
        <w:ind w:left="120"/>
        <w:jc w:val="center"/>
        <w:rPr>
          <w:lang w:val="ru-RU"/>
        </w:rPr>
      </w:pPr>
      <w:r w:rsidRPr="006A3C4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210D7" w:rsidRPr="006A3C49" w:rsidRDefault="006A3C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0006DE">
        <w:rPr>
          <w:rFonts w:ascii="Times New Roman" w:hAnsi="Times New Roman"/>
          <w:color w:val="000000"/>
          <w:sz w:val="28"/>
          <w:lang w:val="ru-RU"/>
        </w:rPr>
        <w:t xml:space="preserve">-4 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006DE">
        <w:rPr>
          <w:rFonts w:ascii="Times New Roman" w:hAnsi="Times New Roman"/>
          <w:color w:val="000000"/>
          <w:sz w:val="28"/>
          <w:lang w:val="ru-RU"/>
        </w:rPr>
        <w:t>ов</w:t>
      </w: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Default="003210D7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Default="000006DE">
      <w:pPr>
        <w:spacing w:after="0"/>
        <w:ind w:left="120"/>
        <w:rPr>
          <w:lang w:val="ru-RU"/>
        </w:rPr>
      </w:pPr>
    </w:p>
    <w:p w:rsidR="000006DE" w:rsidRPr="0010601B" w:rsidRDefault="000006DE">
      <w:pPr>
        <w:spacing w:after="0"/>
        <w:ind w:left="120"/>
        <w:rPr>
          <w:lang w:val="ru-RU"/>
        </w:rPr>
      </w:pPr>
    </w:p>
    <w:p w:rsidR="000006DE" w:rsidRPr="00D87058" w:rsidRDefault="000006DE" w:rsidP="000006DE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8f40cabc-1e83-4907-ad8f-f4ef8375b8cd"/>
      <w:r w:rsidRPr="0010601B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1"/>
      <w:r w:rsidRPr="001060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0574bb6-69b4-4b7b-a313-5bac59a2fd6c"/>
      <w:r w:rsidRPr="0010601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210D7" w:rsidRPr="0010601B" w:rsidRDefault="003210D7">
      <w:pPr>
        <w:rPr>
          <w:lang w:val="ru-RU"/>
        </w:rPr>
        <w:sectPr w:rsidR="003210D7" w:rsidRPr="0010601B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10601B" w:rsidRDefault="00042319" w:rsidP="00D87058">
      <w:pPr>
        <w:spacing w:after="0" w:line="264" w:lineRule="auto"/>
        <w:ind w:left="120"/>
        <w:jc w:val="center"/>
        <w:rPr>
          <w:lang w:val="ru-RU"/>
        </w:rPr>
      </w:pPr>
      <w:bookmarkStart w:id="3" w:name="block-16406443"/>
      <w:bookmarkEnd w:id="0"/>
      <w:r w:rsidRPr="00106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0D7" w:rsidRPr="0010601B" w:rsidRDefault="003210D7">
      <w:pPr>
        <w:spacing w:after="0" w:line="264" w:lineRule="auto"/>
        <w:ind w:left="120"/>
        <w:rPr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УЧЕБНОГО ПРЕДМЕТА «ЛИТЕРАТУРНОЕ ЧТЕНИЕ»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 xml:space="preserve">рабочей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программе воспитания.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 «ЛИТЕРАТУРНОЕ ЧТЕНИЕ»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для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решения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учебных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задач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общедидактические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литературных текстов;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представленность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87058">
        <w:rPr>
          <w:rFonts w:ascii="Times New Roman" w:hAnsi="Times New Roman"/>
          <w:color w:val="FF0000"/>
          <w:sz w:val="18"/>
          <w:szCs w:val="18"/>
          <w:lang w:val="ru-RU"/>
        </w:rPr>
        <w:t>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представленность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«ЛИТЕРАТУРНОЕ ЧТЕНИЕ» В УЧЕБНОМ ПЛАНЕ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На литературное</w:t>
      </w:r>
      <w:r w:rsidR="00251EAF">
        <w:rPr>
          <w:rFonts w:ascii="Times New Roman" w:hAnsi="Times New Roman"/>
          <w:color w:val="000000"/>
          <w:sz w:val="18"/>
          <w:szCs w:val="18"/>
          <w:lang w:val="ru-RU"/>
        </w:rPr>
        <w:t xml:space="preserve"> чтение в 1 классе отводится 99 часов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(из них ‌</w:t>
      </w:r>
      <w:bookmarkStart w:id="4" w:name="8184041c-500f-4898-8c17-3f7c192d7a9a"/>
      <w:r w:rsidR="00251EAF">
        <w:rPr>
          <w:rFonts w:ascii="Times New Roman" w:hAnsi="Times New Roman"/>
          <w:color w:val="000000"/>
          <w:sz w:val="18"/>
          <w:szCs w:val="18"/>
          <w:lang w:val="ru-RU"/>
        </w:rPr>
        <w:t>не менее 60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часов</w:t>
      </w:r>
      <w:bookmarkEnd w:id="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составляет вводный интегрированный учебный курс «Обучение грамоте»)</w:t>
      </w:r>
      <w:r w:rsidR="00251EAF">
        <w:rPr>
          <w:rFonts w:ascii="Times New Roman" w:hAnsi="Times New Roman"/>
          <w:color w:val="000000"/>
          <w:sz w:val="18"/>
          <w:szCs w:val="18"/>
          <w:lang w:val="ru-RU"/>
        </w:rPr>
        <w:t>, во 2-4 классах по 102 часа (3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часа в неделю в каждом классе).</w:t>
      </w:r>
    </w:p>
    <w:p w:rsidR="003210D7" w:rsidRPr="00D87058" w:rsidRDefault="003210D7">
      <w:pPr>
        <w:rPr>
          <w:sz w:val="18"/>
          <w:szCs w:val="18"/>
          <w:lang w:val="ru-RU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5" w:name="block-16406441"/>
      <w:bookmarkEnd w:id="3"/>
      <w:r w:rsidRPr="00D87058">
        <w:rPr>
          <w:rFonts w:ascii="Calibri" w:hAnsi="Calibri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1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Обучение грамоте</w:t>
      </w:r>
      <w:bookmarkStart w:id="6" w:name="_ftnref1"/>
      <w:r w:rsidR="002D64CE" w:rsidRPr="002D64CE">
        <w:rPr>
          <w:sz w:val="18"/>
          <w:szCs w:val="18"/>
        </w:rPr>
        <w:fldChar w:fldCharType="begin"/>
      </w:r>
      <w:r w:rsidRPr="00D87058">
        <w:rPr>
          <w:sz w:val="18"/>
          <w:szCs w:val="18"/>
        </w:rPr>
        <w:instrText>HYPERLINK</w:instrText>
      </w:r>
      <w:r w:rsidRPr="00D87058">
        <w:rPr>
          <w:sz w:val="18"/>
          <w:szCs w:val="18"/>
          <w:lang w:val="ru-RU"/>
        </w:rPr>
        <w:instrText xml:space="preserve"> \</w:instrText>
      </w:r>
      <w:r w:rsidRPr="00D87058">
        <w:rPr>
          <w:sz w:val="18"/>
          <w:szCs w:val="18"/>
        </w:rPr>
        <w:instrText>l</w:instrText>
      </w:r>
      <w:r w:rsidRPr="00D87058">
        <w:rPr>
          <w:sz w:val="18"/>
          <w:szCs w:val="18"/>
          <w:lang w:val="ru-RU"/>
        </w:rPr>
        <w:instrText xml:space="preserve"> "_</w:instrText>
      </w:r>
      <w:r w:rsidRPr="00D87058">
        <w:rPr>
          <w:sz w:val="18"/>
          <w:szCs w:val="18"/>
        </w:rPr>
        <w:instrText>ftn</w:instrText>
      </w:r>
      <w:r w:rsidRPr="00D87058">
        <w:rPr>
          <w:sz w:val="18"/>
          <w:szCs w:val="18"/>
          <w:lang w:val="ru-RU"/>
        </w:rPr>
        <w:instrText>1" \</w:instrText>
      </w:r>
      <w:r w:rsidRPr="00D87058">
        <w:rPr>
          <w:sz w:val="18"/>
          <w:szCs w:val="18"/>
        </w:rPr>
        <w:instrText>h</w:instrText>
      </w:r>
      <w:r w:rsidR="002D64CE" w:rsidRPr="002D64CE">
        <w:rPr>
          <w:sz w:val="18"/>
          <w:szCs w:val="18"/>
        </w:rPr>
        <w:fldChar w:fldCharType="separate"/>
      </w:r>
      <w:r w:rsidRPr="00D87058">
        <w:rPr>
          <w:rFonts w:ascii="Times New Roman" w:hAnsi="Times New Roman"/>
          <w:b/>
          <w:color w:val="0000FF"/>
          <w:sz w:val="18"/>
          <w:szCs w:val="18"/>
          <w:lang w:val="ru-RU"/>
        </w:rPr>
        <w:t>[1]</w:t>
      </w:r>
      <w:r w:rsidR="002D64CE" w:rsidRPr="00D87058">
        <w:rPr>
          <w:rFonts w:ascii="Times New Roman" w:hAnsi="Times New Roman"/>
          <w:b/>
          <w:color w:val="0000FF"/>
          <w:sz w:val="18"/>
          <w:szCs w:val="18"/>
        </w:rPr>
        <w:fldChar w:fldCharType="end"/>
      </w:r>
      <w:bookmarkEnd w:id="6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Чтение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СИСТЕМАТИЧЕСКИЙ КУРС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Сказка фольклорная (народная) и литературная (авторская).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В.Г.Сутеева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«Кораблик», «Под грибом» ‌</w:t>
      </w:r>
      <w:bookmarkStart w:id="7" w:name="192040c8-9be0-4bcc-9f47-45c543c4cd5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 и для детей.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В.А. Осеева «Три товарища»,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«Я – лишний», Ю.И. Ермолаев «Лучший друг» ‌</w:t>
      </w:r>
      <w:bookmarkStart w:id="8" w:name="fea8cf03-c8e1-4ed3-94a3-40e6561a83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Произведения о родной природе.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Устное народное творчество – малые фольклорные жанры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(не менее шести произведений).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Многообразие малых жанров устного народного творчества: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Особенности разных малых фольклорных жанров.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загадки, пословицы.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братьях наших меньших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В.В. Бианки «Лис и Мышонок», Е.И.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«Про Томку», М.М. Пришвин «Ёж», Н.И. Сладков «Лисица и Ёж» ‌</w:t>
      </w:r>
      <w:bookmarkStart w:id="9" w:name="fce98a40-ae0b-4d2c-875d-505cf2d5a2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другие.</w:t>
      </w:r>
      <w:bookmarkEnd w:id="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маме.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А. В. Митяева ‌</w:t>
      </w:r>
      <w:bookmarkStart w:id="10" w:name="a3da6f91-f80f-4d4a-8e62-998ba5c8e11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близким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), проявление любви и заботы о родных людях.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Произведения для чтения: Е.А. Благинина «Посидим в тишине»,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«Мама», А.В. Митяев «За что я люблю маму» ‌</w:t>
      </w:r>
      <w:bookmarkStart w:id="11" w:name="e4e52ce4-82f6-450f-a8ef-39f9bea9530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1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Фольклорные и авторские произведения о чудесах и фантазии (не менее трёх произведений).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необычными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сказочными, фантастическими.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Р.С.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Сеф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«Чудо», В.В. Лунин «Я видел чудо», Б.В.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Заходер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«Моя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Вообразилия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Ю.П.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Мориц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«Сто фантазий»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12" w:name="1276de16-2d11-43d3-bead-a64a93ae8cc5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12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фактическое содержание прочитанного или прослушанного текста;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 по теме, настроению, которое оно вызывает.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210D7" w:rsidRPr="00D87058" w:rsidRDefault="00042319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понимать, что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пр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210D7" w:rsidRPr="00D87058" w:rsidRDefault="00042319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стихотворения, соблюдать орфоэпические и пунктуационные нормы;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высказывать своё отношение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 обсуждаемой проблеме;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описывать своё настроение после слушания (чтения) стихотворений, сказок, рассказов.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желание работать в парах, небольших группах;</w:t>
      </w:r>
    </w:p>
    <w:p w:rsidR="003210D7" w:rsidRPr="00D87058" w:rsidRDefault="00042319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нашей Родине.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b176ee2-af43-40d4-a1ee-b090419c117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4" w:name="133f36d8-58eb-4703-aa32-18eef51ef6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5" w:name="60d4b361-5c35-450d-9ed8-60410acf6db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1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 (устное народное творчество).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Произведения малых жанров фольклора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считалки, пословицы, скороговорки, небылицы, загадки по выбору). Шуточные фольклорные произведения – скороговорки,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d90ce49e-f5c7-4bfc-ba4a-92feb4e54a5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произведения) и другие.</w:t>
      </w:r>
      <w:bookmarkEnd w:id="1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Звуки и краски родной природы в разные времена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года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ема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природы в разные времена года (осень, зима, весна, лето) в произведениях литературы ‌</w:t>
      </w:r>
      <w:bookmarkStart w:id="17" w:name="a9441494-befb-474c-980d-17418cebb9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(по выбору, не менее пяти авторов)</w:t>
      </w:r>
      <w:bookmarkEnd w:id="1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9e6d0f8b-b9cc-4a5a-96f8-fa217be0cdd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Вивальди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19" w:name="e5c2f998-10e7-44fc-bdda-dfec1693f88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Обсыпается наш сад…», М.М. Пришвин «Осеннее утро», Г.А.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Скребицкий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2d1b25dd-7e61-4fc3-9b40-52f6c7be69e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2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детях и дружбе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1" w:name="6412d18c-a4c6-4681-9757-e9608467f10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«Катя», В.В. Лунин «Я и Вовка», В.Ю. Драгунский «Тайное становится явным» ‌</w:t>
      </w:r>
      <w:bookmarkStart w:id="22" w:name="6d735cba-503d-4ed1-a53f-5468e4a27f0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2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Мир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сказок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ольклорная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Морозко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», В.Ф. Одоевский «Мороз Иванович», В.И. Даль «Девочка Снегурочка» ‌</w:t>
      </w:r>
      <w:bookmarkStart w:id="23" w:name="3f36f3cc-f68d-481c-9f68-8a09ab5407f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2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братьях наших меньших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В. В. Бианки, С. В. Михалкова, Б. С. Житкова, М. М. Пришвина ‌</w:t>
      </w:r>
      <w:bookmarkStart w:id="24" w:name="dd853ef0-68f9-4441-80c5-be39b469ea4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В. В. Бианки.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«Страшный рассказ», С.В. Михалков «Мой щенок» ‌</w:t>
      </w:r>
      <w:bookmarkStart w:id="25" w:name="305fc3fd-0d75-43c6-b5e8-b77dae8658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2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О 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наших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близких, о семье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8497a925-adbe-4600-9382-168da4c3c80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(по выбору)</w:t>
      </w:r>
      <w:bookmarkEnd w:id="2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Баруздин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«Салют» ‌</w:t>
      </w:r>
      <w:bookmarkStart w:id="27" w:name="c4dddd01-51be-4cab-bffc-20489de7184c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2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чтения: литературная (авторская) сказка ‌</w:t>
      </w:r>
      <w:bookmarkStart w:id="28" w:name="0c3ae019-4704-47be-8c05-88069337beb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произведений)</w:t>
      </w:r>
      <w:bookmarkEnd w:id="2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зарубежные писатели-сказочники (Ш. Перро, Х.-К. Андерсен ‌</w:t>
      </w:r>
      <w:bookmarkStart w:id="29" w:name="0e95da97-7b05-41cd-84b7-0db56826c5e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0" w:name="63220a7a-3056-4cb7-8b8f-8dfa3716a25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культура(работа с детской книгой и справочной литературой)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 родной природе, о детях, о животных, о семье, о чудесах и превращениях),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литературная), рассказ, басня, стихотворение);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ск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ст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иллюстрации с текстом произведения;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пользоваться словарями для уточнения значения незнакомого слова.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действия способствуют формированию умений: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заданную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тему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подробно и выборочно прочитанное произведение;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описывать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устно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картины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природы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по аналогии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прочитанным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загадки, рассказы, небольшие сказки;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инсценировках и драматизации отрывков из художественных произведений.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удерживать в памяти последовательность событий прослушанного (прочитанного) текста;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контролировать выполнение поставленной учебной задачи при чтении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слушании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произведения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проверять (по образцу) выполнение поставленной учебной задачи.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себе партнёров по совместной деятельности;</w:t>
      </w:r>
    </w:p>
    <w:p w:rsidR="003210D7" w:rsidRPr="00D87058" w:rsidRDefault="00042319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3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Родине и её истории.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Кончаловская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«Наша древняя столица» (отрывки) ‌</w:t>
      </w:r>
      <w:bookmarkStart w:id="31" w:name="96e70618-7a1d-4135-8fd3-a8d5b625e8a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3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Фольклор (устное народное творчество).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Круг чтения: малые жанры фольклора (пословицы,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считалки, небылицы, скороговорки, загадки, по выбору).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Фольклорная сказка как отражение общечеловеческих ценностей и нравственных правил.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Билибина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32" w:name="6dc3c912-0f6b-44b2-87fb-4fa8c0a8ddd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др.)</w:t>
      </w:r>
      <w:bookmarkEnd w:id="3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Отражение в сказках народного быта и культуры. Составление плана сказки.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чтения: народная песня.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3" w:name="2d4a2950-b4e9-4f16-a8a6-487d501600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А. С. Пушкина.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о сыне его славном и могучем богатыре князе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Гвидоне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Салтановиче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о прекрасной царевне Лебеди» ‌</w:t>
      </w:r>
      <w:bookmarkStart w:id="34" w:name="80f00626-952e-41bd-9beb-6d0f5fe1ba6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по выбору)</w:t>
      </w:r>
      <w:bookmarkEnd w:id="3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фольклорными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Билибин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иллюстратор сказок А. С. Пушкина.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А.С. Пушкин «Сказка о царе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о сыне его славном и могучем богатыре князе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Гвидоне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Салтановиче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5" w:name="db43cb12-75a1-43f5-b252-1995adfd2ff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И. А. Крылова.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6" w:name="99ba0051-1be8-4e8f-b0dd-a10143c31c8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двух)</w:t>
      </w:r>
      <w:bookmarkEnd w:id="3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7" w:name="738a01c7-d12e-4abb-aa19-15d8e09af02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Картины природы в произведениях поэтов и писателей Х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Х–ХХ веков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8" w:name="a8556af8-9a03-49c3-b8c8-d0217dccd1c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пяти авторов по выбору)</w:t>
      </w:r>
      <w:bookmarkEnd w:id="3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‌: Ф. И. Тютчева, А. А. Фета, А. Н.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Майкова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Н. А. Некрасова, А. А. Блока, И. А. Бунина, ‌</w:t>
      </w:r>
      <w:bookmarkStart w:id="39" w:name="236d15e5-7adb-4fc2-919e-678797fd189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С. А. Есенина, А. П. Чехова, К. Г. Паустовского и др.</w:t>
      </w:r>
      <w:bookmarkEnd w:id="3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прищуря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«Мама!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0" w:name="b39133dd-5b08-4549-a5bd-8bf36825409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4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Л. Н. Толстого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Жанровое многообразие произведений Л. Н. Толстого: сказки, рассказы, басни, быль ‌</w:t>
      </w:r>
      <w:bookmarkStart w:id="41" w:name="1a0e8552-8319-44da-b4b7-9c067d7af54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произведений)</w:t>
      </w:r>
      <w:bookmarkEnd w:id="4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Л.Н. Толстой «Лебеди», «Зайцы», «Прыжок», «Акула» ‌</w:t>
      </w:r>
      <w:bookmarkStart w:id="42" w:name="7bc5c68d-92f5-41d5-9535-d638ea476e3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4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Литературная сказка.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Литературная сказка русских писателей ‌</w:t>
      </w:r>
      <w:bookmarkStart w:id="43" w:name="14358877-86a6-40e2-9fb5-58334b8a6e9a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двух)</w:t>
      </w:r>
      <w:bookmarkEnd w:id="4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Круг чтения: произведения В. М. Гаршина, М. Горького, И. С. Соколова-Микитова ‌</w:t>
      </w:r>
      <w:bookmarkStart w:id="44" w:name="c6bf05b5-49bd-40a2-90b7-cfd41b2279a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4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Особенности авторских сказок (сюжет, язык, герои). Составление аннотации.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Листопадничек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М. Горький «Случай с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Евсейкой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‌</w:t>
      </w:r>
      <w:bookmarkStart w:id="45" w:name="ea02cf5f-d5e4-4b30-812a-1b46ec67953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4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взаимоотношениях человека и животных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Мамина-Сибиряка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К. Г. Паустовского, М. М. Пришвина, Б. С. Житкова.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Мамин-Сибиряк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«Приёмыш» ‌</w:t>
      </w:r>
      <w:bookmarkStart w:id="46" w:name="68f21dae-0b2e-4871-b761-be4991ec487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4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на войне (‌</w:t>
      </w:r>
      <w:bookmarkStart w:id="47" w:name="7684134c-2d89-4058-b80b-6ad24d340e2c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по выбору двух-трёх авторов</w:t>
      </w:r>
      <w:bookmarkEnd w:id="4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e453ae69-7b50-49e1-850e-5455f39cac3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4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Юмористические произведения.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9" w:name="db307144-10c3-47e0-8f79-b83f6461fd2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произведений)</w:t>
      </w:r>
      <w:bookmarkEnd w:id="4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Н. Н. Носов, В.Ю. Драгунский, ‌</w:t>
      </w:r>
      <w:bookmarkStart w:id="50" w:name="cb0fcba1-b7c3-44d2-9bb6-c0a6c9168eca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М. М. Зощенко и др.</w:t>
      </w:r>
      <w:bookmarkEnd w:id="5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1" w:name="bfd2c4b6-8e45-47df-8299-90bb4d27aac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5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 ‌</w:t>
      </w:r>
      <w:bookmarkStart w:id="52" w:name="3e21f5c4-1001-4583-8489-5f0ba36061b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(произведения двух-трёх авторов по выбору):</w:t>
      </w:r>
      <w:bookmarkEnd w:id="5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литературные сказки Ш. Перро, Х.-К. Андерсена, ‌</w:t>
      </w:r>
      <w:bookmarkStart w:id="53" w:name="f6f542f3-f6cf-4368-a418-eb5d19aa0b2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Р. Киплинга.</w:t>
      </w:r>
      <w:bookmarkEnd w:id="5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Заходер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Х.-К. Андерсен «Гадкий утёнок», Ш. Перро «Подарок феи» ‌</w:t>
      </w:r>
      <w:bookmarkStart w:id="54" w:name="0e6b1fdc-e350-43b1-a03c-45387667d39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5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 (работа с детской книгой и справочной литературой).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Работа с информацией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информацию словесную (текст), графическую или изобразительную </w:t>
      </w: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иллюстрация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звуковую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музыкальное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произведение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);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книгу в библиотеке в соответствии с учебной задачей; составлять аннотацию.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вопросы по основным событиям текста;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текст (подробно, выборочно, с изменением лица);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простые истории (сказки, рассказы) по аналогии.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универсальные учебные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качество своего восприятия текста на слух;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4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Родине, героические страницы истории.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Пескова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55" w:name="e723ba6f-ad13-4eb9-88fb-092822236b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5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127f14ef-247e-4055-acfd-bc40c4be0c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рассказа военно-исторической тематики) и другие (по выбору).</w:t>
      </w:r>
      <w:bookmarkEnd w:id="5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 (устное народное творчество)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словесный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произведения малых жанров фольклора, народные сказки ‌</w:t>
      </w:r>
      <w:bookmarkStart w:id="57" w:name="13ed692d-f68b-4ab7-9394-065d0e010e2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(2-3 сказки по выбору)</w:t>
      </w:r>
      <w:bookmarkEnd w:id="5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сказки народов России ‌</w:t>
      </w:r>
      <w:bookmarkStart w:id="58" w:name="88e382a1-4742-44f3-be40-3355538b7bf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(2-3 сказки по выбору)</w:t>
      </w:r>
      <w:bookmarkEnd w:id="5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былины из цикла об Илье Муромце, Алёше Поповиче, Добрыне Никитиче ‌</w:t>
      </w:r>
      <w:bookmarkStart w:id="59" w:name="65d9a5fc-cfbc-4c38-8800-4fae49f12f6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по выбору)</w:t>
      </w:r>
      <w:bookmarkEnd w:id="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А. С. Пушкина.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d4959437-1f52-4e04-ad5c-5e5962b220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И. А. Крылова.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Хемницера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Л. Н. Толстого, С. В. Михалкова. Басни стихотворные и прозаические ‌</w:t>
      </w:r>
      <w:bookmarkStart w:id="61" w:name="f6b74d8a-3a68-456b-9560-c1d56f3a770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трёх)</w:t>
      </w:r>
      <w:bookmarkEnd w:id="6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Хемницер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«Стрекоза», Л.Н. Толстой «Стрекоза и муравьи» ‌</w:t>
      </w:r>
      <w:bookmarkStart w:id="62" w:name="fb9c6b46-90e6-44d3-98e5-d86df8a78f7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М. Ю. Лермонтова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Круг чтения: лирические произведения М. Ю. Лермонтова ‌</w:t>
      </w:r>
      <w:bookmarkStart w:id="63" w:name="8753b9aa-1497-4d8a-9925-78a7378ffdc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трёх)</w:t>
      </w:r>
      <w:bookmarkEnd w:id="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4" w:name="a3acb784-465c-47f9-a1a9-55fd03aefdd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Литературная сказка.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Тематика авторских стихотворных сказок ‌</w:t>
      </w:r>
      <w:bookmarkStart w:id="65" w:name="c485f24c-ccf6-4a4b-a332-12b0e9bda1e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(две-три по выбору)</w:t>
      </w:r>
      <w:bookmarkEnd w:id="6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6" w:name="b696e61f-1fed-496e-b40a-891403c8acb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6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bf3989dc-2faf-4749-85de-63cc4f5b6c7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Картины природы в творчестве поэтов и писателей Х</w:t>
      </w:r>
      <w:r w:rsidRPr="00D87058">
        <w:rPr>
          <w:rFonts w:ascii="Times New Roman" w:hAnsi="Times New Roman"/>
          <w:i/>
          <w:color w:val="000000"/>
          <w:sz w:val="18"/>
          <w:szCs w:val="18"/>
        </w:rPr>
        <w:t>I</w:t>
      </w: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Х– 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ХХ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веков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05556173-ef49-42c0-b650-76e818c52f7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пяти авторов по выбору)</w:t>
      </w:r>
      <w:bookmarkEnd w:id="6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В. А. Жуковский, И.С. Никитин, Е. А. Баратынский, Ф. И. Тютчев, А. А. Фет, ‌</w:t>
      </w:r>
      <w:bookmarkStart w:id="69" w:name="10df2cc6-7eaf-452a-be27-c403590473e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Н. А. Некрасов, И. А. Бунин, А. А. Блок, К. Д. Бальмонт и др.</w:t>
      </w:r>
      <w:bookmarkEnd w:id="6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Репродукция картины как иллюстрация к лирическому произведению.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70" w:name="81524b2d-8972-479d-bbde-dc24af398f71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70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Творчество Л. Н. Толстого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 ‌</w:t>
      </w:r>
      <w:bookmarkStart w:id="71" w:name="8bd46c4b-5995-4a73-9b20-d9c86c3c531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произведений)</w:t>
      </w:r>
      <w:bookmarkEnd w:id="7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Л.Н. Толстой «Детство» (отдельные главы), «Русак», «Черепаха» ‌</w:t>
      </w:r>
      <w:bookmarkStart w:id="72" w:name="7dfac43d-95d1-4f1a-9ef0-dd2e363e557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7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животных и родной природе.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3" w:name="6b7a4d8f-0c10-4499-8b29-96f96637440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авторов)</w:t>
      </w:r>
      <w:bookmarkEnd w:id="7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на примере произведений В. П. Астафьева, М. М. Пришвина, С.А. Есенина, ‌</w:t>
      </w:r>
      <w:bookmarkStart w:id="74" w:name="2404cae9-2aea-4be9-9c14-d1f2464ae94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А. И. Куприна, К. Г. Паустовского, Ю. И. Коваля и др.</w:t>
      </w:r>
      <w:bookmarkEnd w:id="7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В.П. Астафьев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Капалуха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М.М. Пришвин «Выскочка», С.А. Есенин «Лебёдушка»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75" w:name="32f573be-918d-43d1-9ae6-41e22d8f0125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75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взрослыми и сверстниками ‌</w:t>
      </w:r>
      <w:bookmarkStart w:id="76" w:name="af055e7a-930d-4d71-860c-0ef134e8808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(на примере произведений не менее трёх авторов)</w:t>
      </w:r>
      <w:bookmarkEnd w:id="7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А. П. Чехова, Н. Г. Гарина-Михайловского, М.М. Зощенко, К.Г.Паустовский, ‌</w:t>
      </w:r>
      <w:bookmarkStart w:id="77" w:name="7725f3ac-90cc-4ff9-a933-5f250076586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Б. С. Житкова, В. В. Крапивина и др.</w:t>
      </w:r>
      <w:bookmarkEnd w:id="7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Миньке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‌</w:t>
      </w:r>
      <w:bookmarkStart w:id="78" w:name="b11b7b7c-b734-4b90-8e59-61db21edb4c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рассказа из цикла)</w:t>
      </w:r>
      <w:bookmarkEnd w:id="7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К.Г. Паустовский «Корзина с еловыми шишками» и другие.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Пьеса.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9" w:name="37501a53-492c-457b-bba5-1c42b6cc663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(одна по выбору)</w:t>
      </w:r>
      <w:bookmarkEnd w:id="7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С.Я. Маршак «Двенадцать месяцев» и другие.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Юмористические произведения.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 ‌</w:t>
      </w:r>
      <w:bookmarkStart w:id="80" w:name="75d9e905-0ed8-4b64-8f23-d12494003dd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 по выбору):</w:t>
      </w:r>
      <w:bookmarkEnd w:id="8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юмористические произведения на примере рассказов В. Ю. Драгунского, Н. Н. Носова, ‌</w:t>
      </w:r>
      <w:bookmarkStart w:id="81" w:name="861c58cd-2b62-48ca-aee2-cbc0aff1d6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М. М. Зощенко, В. 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Голявкина</w:t>
      </w:r>
      <w:bookmarkEnd w:id="81"/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В.Ю. Драгунский «Денискины рассказы» ‌</w:t>
      </w:r>
      <w:bookmarkStart w:id="82" w:name="3833d43d-9952-42a0-80a6-c982261f81f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произведения по выбору)</w:t>
      </w:r>
      <w:bookmarkEnd w:id="8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Н.Н. Носов «Витя Малеев в школе и дома» (отдельные главы) ‌</w:t>
      </w:r>
      <w:bookmarkStart w:id="83" w:name="6717adc8-7d22-4c8b-8e0f-ca68d49678b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8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4" w:name="0570ee0c-c095-4bdf-be12-0c3444ad3bb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Ш. Перро, братьев Гримм и др. (по выбору)</w:t>
      </w:r>
      <w:bookmarkEnd w:id="8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Приключенческая литература: произведения Дж. Свифта, Марка Твена.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Сойер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(отдельные главы) ‌</w:t>
      </w:r>
      <w:bookmarkStart w:id="85" w:name="7eaefd21-9d80-4380-a4c5-7fbfbc88640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8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 (работа с детской книгой и справочной литературой)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Работа с источниками периодической печати.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героя и давать оценку его поступкам; 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использовать справочную информацию для получения дополнительной информации в соответствии с учебной задачей;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книгу в библиотеке в соответствии с учебной задачей; составлять аннотацию.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Коммуникативные универсальные учебные действия способствуют формированию умений: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текст в соответствии с учебной задачей;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тематике детской литературы, о любимом писателе и его произведениях;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мнение авторов о героях и своё отношение к ним;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элементы импровизации при исполнении фольклорных произведений;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Регулятивные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универсальные учебные способствуют формированию умений: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цель выразительного исполнения и работы с текстом;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Совместная деятельность способствует формированию умений: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участвовать в театрализованной деятельности: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инсценировании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драматизации (читать по ролям, разыгрывать сценки);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соблюдать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правила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взаимодействия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6" w:name="_ftn1"/>
    <w:p w:rsidR="003210D7" w:rsidRPr="00D87058" w:rsidRDefault="002D64C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2D64CE">
        <w:rPr>
          <w:sz w:val="18"/>
          <w:szCs w:val="18"/>
        </w:rPr>
        <w:fldChar w:fldCharType="begin"/>
      </w:r>
      <w:r w:rsidR="00042319" w:rsidRPr="00D87058">
        <w:rPr>
          <w:sz w:val="18"/>
          <w:szCs w:val="18"/>
        </w:rPr>
        <w:instrText>HYPERLINK</w:instrText>
      </w:r>
      <w:r w:rsidR="00042319" w:rsidRPr="00D87058">
        <w:rPr>
          <w:sz w:val="18"/>
          <w:szCs w:val="18"/>
          <w:lang w:val="ru-RU"/>
        </w:rPr>
        <w:instrText xml:space="preserve"> \</w:instrText>
      </w:r>
      <w:r w:rsidR="00042319" w:rsidRPr="00D87058">
        <w:rPr>
          <w:sz w:val="18"/>
          <w:szCs w:val="18"/>
        </w:rPr>
        <w:instrText>l</w:instrText>
      </w:r>
      <w:r w:rsidR="00042319" w:rsidRPr="00D87058">
        <w:rPr>
          <w:sz w:val="18"/>
          <w:szCs w:val="18"/>
          <w:lang w:val="ru-RU"/>
        </w:rPr>
        <w:instrText xml:space="preserve"> "_</w:instrText>
      </w:r>
      <w:r w:rsidR="00042319" w:rsidRPr="00D87058">
        <w:rPr>
          <w:sz w:val="18"/>
          <w:szCs w:val="18"/>
        </w:rPr>
        <w:instrText>ftnref</w:instrText>
      </w:r>
      <w:r w:rsidR="00042319" w:rsidRPr="00D87058">
        <w:rPr>
          <w:sz w:val="18"/>
          <w:szCs w:val="18"/>
          <w:lang w:val="ru-RU"/>
        </w:rPr>
        <w:instrText>1" \</w:instrText>
      </w:r>
      <w:r w:rsidR="00042319" w:rsidRPr="00D87058">
        <w:rPr>
          <w:sz w:val="18"/>
          <w:szCs w:val="18"/>
        </w:rPr>
        <w:instrText>h</w:instrText>
      </w:r>
      <w:r w:rsidRPr="002D64CE">
        <w:rPr>
          <w:sz w:val="18"/>
          <w:szCs w:val="18"/>
        </w:rPr>
        <w:fldChar w:fldCharType="separate"/>
      </w:r>
      <w:r w:rsidR="00042319" w:rsidRPr="00D87058">
        <w:rPr>
          <w:rFonts w:ascii="Times New Roman" w:hAnsi="Times New Roman"/>
          <w:color w:val="0000FF"/>
          <w:sz w:val="18"/>
          <w:szCs w:val="18"/>
          <w:lang w:val="ru-RU"/>
        </w:rPr>
        <w:t>[1]</w:t>
      </w:r>
      <w:r w:rsidRPr="00D87058">
        <w:rPr>
          <w:rFonts w:ascii="Times New Roman" w:hAnsi="Times New Roman"/>
          <w:color w:val="0000FF"/>
          <w:sz w:val="18"/>
          <w:szCs w:val="18"/>
        </w:rPr>
        <w:fldChar w:fldCharType="end"/>
      </w:r>
      <w:bookmarkEnd w:id="86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 данной рабочей программе отражено </w:t>
      </w:r>
      <w:proofErr w:type="gramStart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>только то</w:t>
      </w:r>
      <w:proofErr w:type="gramEnd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210D7" w:rsidRPr="00D87058" w:rsidRDefault="003210D7">
      <w:pPr>
        <w:rPr>
          <w:sz w:val="18"/>
          <w:szCs w:val="18"/>
          <w:lang w:val="ru-RU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87" w:name="block-16406445"/>
      <w:bookmarkEnd w:id="5"/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lastRenderedPageBreak/>
        <w:t xml:space="preserve">ПЛАНИРУЕМЫЕ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ОБРАЗОВАТЕЛЬНЫЕ </w:t>
      </w: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личностных,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социокультурным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Духовно-нравственное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Эстетическое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Трудовое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Экологическое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210D7" w:rsidRPr="00D87058" w:rsidRDefault="00042319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неприятие действий, приносящих ей вред.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овладение смысловым чтением для решения различного уровня учебных и жизненных задач;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будут сформированы познавательные универсальные учебные действия: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логические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объединять произведения по жанру, авторской принадлежности;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исследовательские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с помощью учителя цель, планировать изменения объекта, ситуации;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подходящий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 основе предложенных критериев);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работа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с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информацией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выбирать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источник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получения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информации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создавать схемы, таблицы для представления информации.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коммуникативные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действия: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общение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признавать возможность существования разных точек зрения;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корректно 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аргументированно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высказывать своё мнение;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строить речевое высказывание в соответствии с поставленной задачей;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создавать устные и письменные тексты (описание, рассуждение, повествование);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готовить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небольшие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публичные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выступления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универсальные учебные действия: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самоорганизация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</w:t>
      </w:r>
    </w:p>
    <w:p w:rsidR="003210D7" w:rsidRPr="00D87058" w:rsidRDefault="00042319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выстраивать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последовательность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выбранных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действий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самоконтроль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причины успеха/неудач учебной деятельности;</w:t>
      </w:r>
    </w:p>
    <w:p w:rsidR="003210D7" w:rsidRPr="00D87058" w:rsidRDefault="00042319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свои учебные действия для преодоления ошибок.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Совместная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деятельность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готовность руководить, выполнять поручения, подчиняться;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ответственно выполнять свою часть работы;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свой вклад в общий результат;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выполнять совместные проектные задания с опорой на предложенные образцы.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1 КЛАСС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прозаическую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нестихотворную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) и стихотворную речь;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сказки (фольклорные и литературные), рассказы, стихотворения);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небольшие тексты по предложенному началу и др. </w:t>
      </w: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менее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3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предложений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книге/учебнике по обложке, оглавлению, иллюстрациям;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2 КЛАСС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по аналогии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прочитанным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загадки, небольшие сказки, рассказы;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3 КЛАСС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художественные произведения и познавательные тексты;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эпического;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краткий отзыв о прочитанном произведении по заданному алгоритму;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4 КЛАСС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художественные произведения и познавательные тексты;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эпического;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краткий отзыв о прочитанном произведении по заданному алгоритму;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​</w:t>
      </w:r>
    </w:p>
    <w:p w:rsidR="003210D7" w:rsidRPr="00D87058" w:rsidRDefault="003210D7">
      <w:pPr>
        <w:rPr>
          <w:sz w:val="18"/>
          <w:szCs w:val="18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bookmarkStart w:id="88" w:name="block-16406444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210D7" w:rsidTr="006A3C4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  <w:tr w:rsidR="006A3C49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49" w:rsidRPr="006A3C49" w:rsidRDefault="006A3C4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bookmarkStart w:id="89" w:name="_GoBack"/>
            <w:bookmarkEnd w:id="89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</w:pPr>
          </w:p>
        </w:tc>
      </w:tr>
      <w:tr w:rsidR="006A3C49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49" w:rsidRPr="00042319" w:rsidRDefault="006A3C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3C49" w:rsidRDefault="006A3C49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Pr="00566960" w:rsidRDefault="00566960" w:rsidP="005669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1C3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Pr="00566960" w:rsidRDefault="00251E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6696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C32E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Pr="00566960" w:rsidRDefault="000423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Pr="00251EAF" w:rsidRDefault="00251E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251EAF" w:rsidP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2E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Pr="00251EAF" w:rsidRDefault="000423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51EAF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566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Pr="00AF04CC" w:rsidRDefault="000423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04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Pr="00AF04CC" w:rsidRDefault="000423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Pr="00AF04CC" w:rsidRDefault="00AF04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Pr="00AF04CC" w:rsidRDefault="00AF04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Pr="00AF04CC" w:rsidRDefault="000423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F04C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8"/>
        <w:gridCol w:w="2068"/>
        <w:gridCol w:w="841"/>
        <w:gridCol w:w="1609"/>
        <w:gridCol w:w="1668"/>
        <w:gridCol w:w="2431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 w:rsidP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AF0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04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 w:rsidP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1EA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56696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04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251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0423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  <w:bookmarkEnd w:id="88"/>
    </w:tbl>
    <w:p w:rsidR="00042319" w:rsidRPr="000006DE" w:rsidRDefault="00042319">
      <w:pPr>
        <w:rPr>
          <w:lang w:val="ru-RU"/>
        </w:rPr>
      </w:pPr>
    </w:p>
    <w:sectPr w:rsidR="00042319" w:rsidRPr="000006DE" w:rsidSect="007530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617"/>
    <w:multiLevelType w:val="multilevel"/>
    <w:tmpl w:val="E2929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148"/>
    <w:multiLevelType w:val="multilevel"/>
    <w:tmpl w:val="903E0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C5895"/>
    <w:multiLevelType w:val="multilevel"/>
    <w:tmpl w:val="2B2EC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64EFE"/>
    <w:multiLevelType w:val="multilevel"/>
    <w:tmpl w:val="321CE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75C1A"/>
    <w:multiLevelType w:val="multilevel"/>
    <w:tmpl w:val="209C7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F4865"/>
    <w:multiLevelType w:val="multilevel"/>
    <w:tmpl w:val="03B48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C3E96"/>
    <w:multiLevelType w:val="multilevel"/>
    <w:tmpl w:val="776AB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0D"/>
    <w:multiLevelType w:val="multilevel"/>
    <w:tmpl w:val="BC08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370184"/>
    <w:multiLevelType w:val="multilevel"/>
    <w:tmpl w:val="8326E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95564"/>
    <w:multiLevelType w:val="multilevel"/>
    <w:tmpl w:val="675CB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2104E"/>
    <w:multiLevelType w:val="multilevel"/>
    <w:tmpl w:val="65F26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8591C"/>
    <w:multiLevelType w:val="multilevel"/>
    <w:tmpl w:val="922C0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663EF"/>
    <w:multiLevelType w:val="multilevel"/>
    <w:tmpl w:val="32C4D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77EBA"/>
    <w:multiLevelType w:val="multilevel"/>
    <w:tmpl w:val="F384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0C5060"/>
    <w:multiLevelType w:val="multilevel"/>
    <w:tmpl w:val="4F66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512B9"/>
    <w:multiLevelType w:val="multilevel"/>
    <w:tmpl w:val="D1540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C4F7F"/>
    <w:multiLevelType w:val="multilevel"/>
    <w:tmpl w:val="22BA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4624C"/>
    <w:multiLevelType w:val="multilevel"/>
    <w:tmpl w:val="7A34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73A57"/>
    <w:multiLevelType w:val="multilevel"/>
    <w:tmpl w:val="A5148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E424C"/>
    <w:multiLevelType w:val="multilevel"/>
    <w:tmpl w:val="4D6C8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C1FD6"/>
    <w:multiLevelType w:val="multilevel"/>
    <w:tmpl w:val="1ADEF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72B8E"/>
    <w:multiLevelType w:val="multilevel"/>
    <w:tmpl w:val="65D64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D4CC4"/>
    <w:multiLevelType w:val="multilevel"/>
    <w:tmpl w:val="985A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D0DB7"/>
    <w:multiLevelType w:val="multilevel"/>
    <w:tmpl w:val="D5E40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67611D"/>
    <w:multiLevelType w:val="multilevel"/>
    <w:tmpl w:val="B164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21C40"/>
    <w:multiLevelType w:val="multilevel"/>
    <w:tmpl w:val="182CB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AB5451"/>
    <w:multiLevelType w:val="multilevel"/>
    <w:tmpl w:val="E6B8B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C74CA"/>
    <w:multiLevelType w:val="multilevel"/>
    <w:tmpl w:val="7E6A1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AA533A"/>
    <w:multiLevelType w:val="multilevel"/>
    <w:tmpl w:val="238C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B1052C"/>
    <w:multiLevelType w:val="multilevel"/>
    <w:tmpl w:val="1EDE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9C10A1"/>
    <w:multiLevelType w:val="multilevel"/>
    <w:tmpl w:val="40602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255C5"/>
    <w:multiLevelType w:val="multilevel"/>
    <w:tmpl w:val="81529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E52C8"/>
    <w:multiLevelType w:val="multilevel"/>
    <w:tmpl w:val="32B48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BB215C"/>
    <w:multiLevelType w:val="multilevel"/>
    <w:tmpl w:val="FDDC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2C7DC7"/>
    <w:multiLevelType w:val="multilevel"/>
    <w:tmpl w:val="31F4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5D195F"/>
    <w:multiLevelType w:val="multilevel"/>
    <w:tmpl w:val="EDF0C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BB4C55"/>
    <w:multiLevelType w:val="multilevel"/>
    <w:tmpl w:val="1CFE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21"/>
  </w:num>
  <w:num w:numId="5">
    <w:abstractNumId w:val="33"/>
  </w:num>
  <w:num w:numId="6">
    <w:abstractNumId w:val="28"/>
  </w:num>
  <w:num w:numId="7">
    <w:abstractNumId w:val="14"/>
  </w:num>
  <w:num w:numId="8">
    <w:abstractNumId w:val="5"/>
  </w:num>
  <w:num w:numId="9">
    <w:abstractNumId w:val="9"/>
  </w:num>
  <w:num w:numId="10">
    <w:abstractNumId w:val="31"/>
  </w:num>
  <w:num w:numId="11">
    <w:abstractNumId w:val="7"/>
  </w:num>
  <w:num w:numId="12">
    <w:abstractNumId w:val="30"/>
  </w:num>
  <w:num w:numId="13">
    <w:abstractNumId w:val="27"/>
  </w:num>
  <w:num w:numId="14">
    <w:abstractNumId w:val="34"/>
  </w:num>
  <w:num w:numId="15">
    <w:abstractNumId w:val="4"/>
  </w:num>
  <w:num w:numId="16">
    <w:abstractNumId w:val="13"/>
  </w:num>
  <w:num w:numId="17">
    <w:abstractNumId w:val="19"/>
  </w:num>
  <w:num w:numId="18">
    <w:abstractNumId w:val="3"/>
  </w:num>
  <w:num w:numId="19">
    <w:abstractNumId w:val="24"/>
  </w:num>
  <w:num w:numId="20">
    <w:abstractNumId w:val="12"/>
  </w:num>
  <w:num w:numId="21">
    <w:abstractNumId w:val="35"/>
  </w:num>
  <w:num w:numId="22">
    <w:abstractNumId w:val="1"/>
  </w:num>
  <w:num w:numId="23">
    <w:abstractNumId w:val="25"/>
  </w:num>
  <w:num w:numId="24">
    <w:abstractNumId w:val="11"/>
  </w:num>
  <w:num w:numId="25">
    <w:abstractNumId w:val="15"/>
  </w:num>
  <w:num w:numId="26">
    <w:abstractNumId w:val="8"/>
  </w:num>
  <w:num w:numId="27">
    <w:abstractNumId w:val="36"/>
  </w:num>
  <w:num w:numId="28">
    <w:abstractNumId w:val="2"/>
  </w:num>
  <w:num w:numId="29">
    <w:abstractNumId w:val="20"/>
  </w:num>
  <w:num w:numId="30">
    <w:abstractNumId w:val="18"/>
  </w:num>
  <w:num w:numId="31">
    <w:abstractNumId w:val="0"/>
  </w:num>
  <w:num w:numId="32">
    <w:abstractNumId w:val="10"/>
  </w:num>
  <w:num w:numId="33">
    <w:abstractNumId w:val="23"/>
  </w:num>
  <w:num w:numId="34">
    <w:abstractNumId w:val="29"/>
  </w:num>
  <w:num w:numId="35">
    <w:abstractNumId w:val="32"/>
  </w:num>
  <w:num w:numId="36">
    <w:abstractNumId w:val="1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hideSpellingErrors/>
  <w:proofState w:spelling="clean" w:grammar="clean"/>
  <w:defaultTabStop w:val="708"/>
  <w:characterSpacingControl w:val="doNotCompress"/>
  <w:compat/>
  <w:rsids>
    <w:rsidRoot w:val="003210D7"/>
    <w:rsid w:val="000006DE"/>
    <w:rsid w:val="00042319"/>
    <w:rsid w:val="0005779B"/>
    <w:rsid w:val="00095168"/>
    <w:rsid w:val="0010601B"/>
    <w:rsid w:val="001C32E2"/>
    <w:rsid w:val="001F0D95"/>
    <w:rsid w:val="00251EAF"/>
    <w:rsid w:val="002D64CE"/>
    <w:rsid w:val="003210D7"/>
    <w:rsid w:val="004000B9"/>
    <w:rsid w:val="00566960"/>
    <w:rsid w:val="006A3C49"/>
    <w:rsid w:val="0075201B"/>
    <w:rsid w:val="007530D5"/>
    <w:rsid w:val="00763606"/>
    <w:rsid w:val="007B47CB"/>
    <w:rsid w:val="008529B2"/>
    <w:rsid w:val="00986B6C"/>
    <w:rsid w:val="00A039AB"/>
    <w:rsid w:val="00AF04CC"/>
    <w:rsid w:val="00D87058"/>
    <w:rsid w:val="00DC2D32"/>
    <w:rsid w:val="00EA2331"/>
    <w:rsid w:val="00FA4280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0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11633</Words>
  <Characters>66309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cp:lastPrinted>2023-09-11T17:41:00Z</cp:lastPrinted>
  <dcterms:created xsi:type="dcterms:W3CDTF">2023-09-10T17:54:00Z</dcterms:created>
  <dcterms:modified xsi:type="dcterms:W3CDTF">2025-03-02T13:15:00Z</dcterms:modified>
</cp:coreProperties>
</file>